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5BACB961" w:rsidR="00291A00" w:rsidRPr="002C4004" w:rsidRDefault="00FE3601" w:rsidP="007839B7">
            <w:pPr>
              <w:pStyle w:val="TableParagraph"/>
              <w:spacing w:before="106"/>
              <w:ind w:left="103" w:right="138"/>
              <w:rPr>
                <w:sz w:val="20"/>
                <w:szCs w:val="20"/>
              </w:rPr>
            </w:pPr>
            <w:r w:rsidRPr="002C4004">
              <w:rPr>
                <w:sz w:val="20"/>
                <w:szCs w:val="20"/>
              </w:rPr>
              <w:t>Радно место</w:t>
            </w:r>
            <w:r w:rsidR="0007659E" w:rsidRPr="002C4004">
              <w:rPr>
                <w:sz w:val="20"/>
                <w:szCs w:val="20"/>
              </w:rPr>
              <w:t xml:space="preserve">: </w:t>
            </w:r>
            <w:r w:rsidR="00DB74BB" w:rsidRPr="002C4004">
              <w:rPr>
                <w:b/>
                <w:bCs/>
                <w:sz w:val="20"/>
                <w:szCs w:val="20"/>
                <w:lang w:val="en-US"/>
              </w:rPr>
              <w:t>187</w:t>
            </w:r>
            <w:r w:rsidR="00425CEC" w:rsidRPr="002C4004">
              <w:rPr>
                <w:b/>
                <w:bCs/>
                <w:sz w:val="20"/>
                <w:szCs w:val="20"/>
              </w:rPr>
              <w:br/>
            </w:r>
            <w:r w:rsidR="00B85FCF" w:rsidRPr="002C4004">
              <w:rPr>
                <w:b/>
                <w:bCs/>
                <w:sz w:val="20"/>
                <w:szCs w:val="20"/>
              </w:rPr>
              <w:t>–</w:t>
            </w:r>
            <w:r w:rsidR="0007659E" w:rsidRPr="002C4004">
              <w:rPr>
                <w:b/>
                <w:bCs/>
                <w:sz w:val="20"/>
                <w:szCs w:val="20"/>
              </w:rPr>
              <w:t xml:space="preserve"> </w:t>
            </w:r>
            <w:r w:rsidR="00DB74BB" w:rsidRPr="002C4004">
              <w:rPr>
                <w:rFonts w:eastAsia="Calibri"/>
                <w:b/>
                <w:bCs/>
                <w:color w:val="000000"/>
                <w:sz w:val="20"/>
                <w:szCs w:val="20"/>
              </w:rPr>
              <w:t>порески рачуновођа 1</w:t>
            </w:r>
            <w:r w:rsidR="00CB47C6" w:rsidRPr="002C4004">
              <w:rPr>
                <w:rFonts w:eastAsia="Calibri"/>
                <w:color w:val="000000"/>
                <w:sz w:val="20"/>
                <w:szCs w:val="20"/>
                <w:lang w:val="en-US"/>
              </w:rPr>
              <w:t>,</w:t>
            </w:r>
            <w:r w:rsidR="00CB47C6" w:rsidRPr="002C4004">
              <w:rPr>
                <w:rFonts w:eastAsia="Calibri"/>
                <w:color w:val="000000"/>
                <w:sz w:val="20"/>
                <w:szCs w:val="20"/>
              </w:rPr>
              <w:t xml:space="preserve"> </w:t>
            </w:r>
            <w:r w:rsidR="00DB74BB" w:rsidRPr="002C4004">
              <w:rPr>
                <w:rFonts w:eastAsia="Calibri"/>
                <w:color w:val="000000"/>
                <w:sz w:val="20"/>
                <w:szCs w:val="20"/>
              </w:rPr>
              <w:t>Централа Пореске управе, Сектор за пореско рачуноводство, Одељење за пореско рачуноводство Врање</w:t>
            </w:r>
            <w:r w:rsidR="00CB47C6" w:rsidRPr="002C4004">
              <w:rPr>
                <w:rFonts w:eastAsia="Calibri"/>
                <w:color w:val="000000"/>
                <w:sz w:val="20"/>
                <w:szCs w:val="20"/>
              </w:rPr>
              <w:t xml:space="preserve">, са седиштем </w:t>
            </w:r>
            <w:r w:rsidR="00DB74BB" w:rsidRPr="002C4004">
              <w:rPr>
                <w:rFonts w:eastAsia="Calibri"/>
                <w:color w:val="000000"/>
                <w:sz w:val="20"/>
                <w:szCs w:val="20"/>
              </w:rPr>
              <w:t>Врање</w:t>
            </w:r>
            <w:r w:rsidR="00CB47C6" w:rsidRPr="002C4004">
              <w:rPr>
                <w:rFonts w:eastAsia="Calibri"/>
                <w:color w:val="000000"/>
                <w:sz w:val="20"/>
                <w:szCs w:val="20"/>
              </w:rPr>
              <w:t xml:space="preserve"> - </w:t>
            </w:r>
            <w:r w:rsidR="00CB47C6" w:rsidRPr="002C4004">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61EFFD0B" w:rsidR="00291A00" w:rsidRPr="002C4004" w:rsidRDefault="00FE3601">
            <w:pPr>
              <w:pStyle w:val="TableParagraph"/>
              <w:spacing w:before="106"/>
              <w:ind w:left="103"/>
              <w:rPr>
                <w:sz w:val="20"/>
                <w:szCs w:val="20"/>
              </w:rPr>
            </w:pPr>
            <w:r w:rsidRPr="002C4004">
              <w:rPr>
                <w:sz w:val="20"/>
                <w:szCs w:val="20"/>
              </w:rPr>
              <w:t>Звање/положај</w:t>
            </w:r>
            <w:r w:rsidR="00B85FCF" w:rsidRPr="002C4004">
              <w:rPr>
                <w:sz w:val="20"/>
                <w:szCs w:val="20"/>
              </w:rPr>
              <w:t xml:space="preserve"> </w:t>
            </w:r>
            <w:r w:rsidR="00CB2ADE" w:rsidRPr="002C4004">
              <w:rPr>
                <w:sz w:val="20"/>
                <w:szCs w:val="20"/>
              </w:rPr>
              <w:t>–</w:t>
            </w:r>
            <w:r w:rsidR="00CB47C6" w:rsidRPr="002C4004">
              <w:rPr>
                <w:rFonts w:eastAsia="Calibri"/>
                <w:color w:val="000000"/>
              </w:rPr>
              <w:t xml:space="preserve"> </w:t>
            </w:r>
            <w:r w:rsidR="00F959E4" w:rsidRPr="00F959E4">
              <w:rPr>
                <w:rFonts w:eastAsia="Calibri"/>
                <w:color w:val="000000"/>
                <w:sz w:val="20"/>
                <w:szCs w:val="20"/>
              </w:rPr>
              <w:t>порески саветник I</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59C649FC" w:rsidR="00291A00" w:rsidRPr="00DB74BB" w:rsidRDefault="00291A00" w:rsidP="006527C7">
            <w:pPr>
              <w:pStyle w:val="TableParagraph"/>
              <w:jc w:val="center"/>
              <w:rPr>
                <w:sz w:val="20"/>
              </w:rPr>
            </w:pPr>
          </w:p>
        </w:tc>
        <w:tc>
          <w:tcPr>
            <w:tcW w:w="1140" w:type="dxa"/>
            <w:tcBorders>
              <w:left w:val="single" w:sz="4" w:space="0" w:color="00000A"/>
            </w:tcBorders>
            <w:vAlign w:val="center"/>
          </w:tcPr>
          <w:p w14:paraId="19C057D1" w14:textId="7CB57E96" w:rsidR="00291A00" w:rsidRPr="00DB74BB" w:rsidRDefault="00291A00" w:rsidP="006527C7">
            <w:pPr>
              <w:pStyle w:val="TableParagraph"/>
              <w:jc w:val="center"/>
              <w:rPr>
                <w:sz w:val="20"/>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7C28A5">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7C28A5">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7C28A5">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7C28A5">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7C28A5">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7C28A5" w:rsidRPr="00263C63" w14:paraId="49FF0034" w14:textId="77777777" w:rsidTr="004E3986">
        <w:trPr>
          <w:trHeight w:val="579"/>
        </w:trPr>
        <w:tc>
          <w:tcPr>
            <w:tcW w:w="7141" w:type="dxa"/>
            <w:gridSpan w:val="4"/>
            <w:tcBorders>
              <w:right w:val="nil"/>
            </w:tcBorders>
          </w:tcPr>
          <w:p w14:paraId="58E82AB6" w14:textId="77777777" w:rsidR="007C28A5" w:rsidRDefault="007C28A5" w:rsidP="004E3986">
            <w:pPr>
              <w:pStyle w:val="TableParagraph"/>
              <w:tabs>
                <w:tab w:val="left" w:pos="7265"/>
                <w:tab w:val="left" w:pos="7960"/>
              </w:tabs>
              <w:ind w:left="102"/>
              <w:rPr>
                <w:sz w:val="20"/>
              </w:rPr>
            </w:pPr>
            <w:bookmarkStart w:id="0" w:name="_Hlk184110550"/>
          </w:p>
          <w:p w14:paraId="5DBB6ACC" w14:textId="02C2597E" w:rsidR="007C28A5" w:rsidRDefault="007C28A5" w:rsidP="004E3986">
            <w:pPr>
              <w:pStyle w:val="TableParagraph"/>
              <w:tabs>
                <w:tab w:val="left" w:pos="7265"/>
                <w:tab w:val="left" w:pos="7960"/>
              </w:tabs>
              <w:ind w:left="102"/>
              <w:rPr>
                <w:sz w:val="20"/>
              </w:rPr>
            </w:pPr>
            <w:r w:rsidRPr="00263C63">
              <w:rPr>
                <w:sz w:val="20"/>
              </w:rPr>
              <w:t>Прилажем</w:t>
            </w:r>
            <w:r w:rsidR="00CB7C57">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79FCF669" w14:textId="77777777" w:rsidR="007C28A5" w:rsidRPr="00263C63" w:rsidRDefault="007C28A5"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78862655" w14:textId="77777777" w:rsidR="007C28A5" w:rsidRPr="00263C63" w:rsidRDefault="007C28A5"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D798563" w14:textId="77777777" w:rsidR="007C28A5" w:rsidRPr="00263C63" w:rsidRDefault="007C28A5" w:rsidP="004E3986">
            <w:pPr>
              <w:pStyle w:val="TableParagraph"/>
              <w:jc w:val="center"/>
              <w:rPr>
                <w:sz w:val="20"/>
              </w:rPr>
            </w:pPr>
            <w:r w:rsidRPr="00263C63">
              <w:rPr>
                <w:sz w:val="20"/>
              </w:rPr>
              <w:t>НЕ</w:t>
            </w:r>
          </w:p>
        </w:tc>
      </w:tr>
      <w:bookmarkEnd w:id="0"/>
      <w:tr w:rsidR="00291A00" w:rsidRPr="00263C63" w14:paraId="14AD96B4" w14:textId="77777777" w:rsidTr="007C28A5">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383E92" w:rsidRPr="00263C63" w14:paraId="1293E435" w14:textId="77777777" w:rsidTr="004E3986">
        <w:trPr>
          <w:trHeight w:val="579"/>
        </w:trPr>
        <w:tc>
          <w:tcPr>
            <w:tcW w:w="7141" w:type="dxa"/>
            <w:gridSpan w:val="5"/>
            <w:tcBorders>
              <w:right w:val="nil"/>
            </w:tcBorders>
          </w:tcPr>
          <w:p w14:paraId="19606955" w14:textId="77777777" w:rsidR="00383E92" w:rsidRDefault="00383E92" w:rsidP="004E3986">
            <w:pPr>
              <w:pStyle w:val="TableParagraph"/>
              <w:tabs>
                <w:tab w:val="left" w:pos="7265"/>
                <w:tab w:val="left" w:pos="7960"/>
              </w:tabs>
              <w:ind w:left="102"/>
              <w:rPr>
                <w:sz w:val="20"/>
              </w:rPr>
            </w:pPr>
            <w:bookmarkStart w:id="1" w:name="_Hlk184110566"/>
          </w:p>
          <w:p w14:paraId="22B5AA1D" w14:textId="77777777" w:rsidR="00383E92" w:rsidRDefault="00383E92"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2E4BD1E9" w14:textId="77777777" w:rsidR="00383E92" w:rsidRPr="00263C63" w:rsidRDefault="00383E92"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DC0940A" w14:textId="77777777" w:rsidR="00383E92" w:rsidRPr="00263C63" w:rsidRDefault="00383E92"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FFC068B" w14:textId="77777777" w:rsidR="00383E92" w:rsidRPr="00263C63" w:rsidRDefault="00383E92" w:rsidP="004E3986">
            <w:pPr>
              <w:pStyle w:val="TableParagraph"/>
              <w:jc w:val="center"/>
              <w:rPr>
                <w:sz w:val="20"/>
              </w:rPr>
            </w:pPr>
            <w:r w:rsidRPr="00263C63">
              <w:rPr>
                <w:sz w:val="20"/>
              </w:rPr>
              <w:t>НЕ</w:t>
            </w:r>
          </w:p>
        </w:tc>
      </w:tr>
      <w:bookmarkEnd w:id="1"/>
      <w:tr w:rsidR="00291A00" w:rsidRPr="00263C63" w14:paraId="781188E4" w14:textId="77777777" w:rsidTr="00B47170">
        <w:trPr>
          <w:trHeight w:val="1209"/>
        </w:trPr>
        <w:tc>
          <w:tcPr>
            <w:tcW w:w="9181" w:type="dxa"/>
            <w:gridSpan w:val="7"/>
            <w:tcBorders>
              <w:top w:val="single" w:sz="4" w:space="0" w:color="auto"/>
            </w:tcBorders>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rsidTr="00B02BE5">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vAlign w:val="center"/>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vAlign w:val="center"/>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8DFBFB6" w14:textId="77777777" w:rsidR="00CA41BD" w:rsidRPr="00263C63" w:rsidRDefault="00CA41BD" w:rsidP="00CA41BD">
            <w:pPr>
              <w:pStyle w:val="TableParagraph"/>
              <w:tabs>
                <w:tab w:val="left" w:pos="737"/>
              </w:tabs>
              <w:spacing w:line="237" w:lineRule="auto"/>
              <w:ind w:left="506" w:right="2113"/>
              <w:jc w:val="both"/>
              <w:rPr>
                <w:sz w:val="20"/>
              </w:rPr>
            </w:pPr>
            <w:r>
              <w:rPr>
                <w:sz w:val="20"/>
              </w:rPr>
              <w:t xml:space="preserve">1) </w:t>
            </w: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6ACA92B0" w14:textId="77777777" w:rsidR="00CA41BD" w:rsidRPr="00263C63" w:rsidRDefault="00CA41BD" w:rsidP="00CA41BD">
            <w:pPr>
              <w:pStyle w:val="TableParagraph"/>
              <w:spacing w:before="5"/>
              <w:rPr>
                <w:sz w:val="19"/>
              </w:rPr>
            </w:pPr>
          </w:p>
          <w:p w14:paraId="786A6784" w14:textId="77777777" w:rsidR="00CA41BD" w:rsidRPr="00263C63" w:rsidRDefault="00CA41BD" w:rsidP="00CA41BD">
            <w:pPr>
              <w:pStyle w:val="TableParagraph"/>
              <w:tabs>
                <w:tab w:val="left" w:pos="743"/>
              </w:tabs>
              <w:ind w:left="506" w:right="2111"/>
              <w:jc w:val="both"/>
              <w:rPr>
                <w:sz w:val="20"/>
              </w:rPr>
            </w:pPr>
            <w:r>
              <w:rPr>
                <w:sz w:val="20"/>
              </w:rPr>
              <w:t>2</w:t>
            </w:r>
            <w:r w:rsidRPr="00833531">
              <w:rPr>
                <w:sz w:val="20"/>
              </w:rPr>
              <w:t>)</w:t>
            </w:r>
            <w:r>
              <w:rPr>
                <w:sz w:val="20"/>
              </w:rPr>
              <w:t xml:space="preserve"> </w:t>
            </w: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25121D47" w:rsidR="00291A00" w:rsidRPr="00263C63" w:rsidRDefault="00CA41BD" w:rsidP="00CA41BD">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bookmarkStart w:id="2" w:name="_Hlk184030063"/>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bookmarkEnd w:id="2"/>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9D49BC" w:rsidRPr="00263C63" w14:paraId="108C1DE1" w14:textId="77777777" w:rsidTr="004E3986">
        <w:trPr>
          <w:trHeight w:val="481"/>
        </w:trPr>
        <w:tc>
          <w:tcPr>
            <w:tcW w:w="7515" w:type="dxa"/>
            <w:tcBorders>
              <w:right w:val="nil"/>
            </w:tcBorders>
          </w:tcPr>
          <w:p w14:paraId="55D1E29A" w14:textId="77777777" w:rsidR="009D49BC" w:rsidRPr="00263C63" w:rsidRDefault="009D49BC" w:rsidP="004E3986">
            <w:pPr>
              <w:pStyle w:val="TableParagraph"/>
              <w:ind w:left="108"/>
              <w:jc w:val="both"/>
              <w:rPr>
                <w:sz w:val="20"/>
              </w:rPr>
            </w:pPr>
            <w:bookmarkStart w:id="3"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6FEF0C81" w14:textId="77777777" w:rsidR="009D49BC" w:rsidRPr="00263C63" w:rsidRDefault="009D49BC" w:rsidP="004E3986">
            <w:pPr>
              <w:pStyle w:val="TableParagraph"/>
              <w:ind w:left="208"/>
              <w:jc w:val="center"/>
              <w:rPr>
                <w:sz w:val="20"/>
              </w:rPr>
            </w:pPr>
            <w:r w:rsidRPr="00263C63">
              <w:rPr>
                <w:sz w:val="20"/>
              </w:rPr>
              <w:t>ДА</w:t>
            </w:r>
          </w:p>
        </w:tc>
        <w:tc>
          <w:tcPr>
            <w:tcW w:w="981" w:type="dxa"/>
            <w:tcBorders>
              <w:left w:val="nil"/>
            </w:tcBorders>
            <w:vAlign w:val="center"/>
          </w:tcPr>
          <w:p w14:paraId="40BF938B" w14:textId="77777777" w:rsidR="009D49BC" w:rsidRPr="00263C63" w:rsidRDefault="009D49BC" w:rsidP="004E3986">
            <w:pPr>
              <w:pStyle w:val="TableParagraph"/>
              <w:ind w:left="289"/>
              <w:jc w:val="center"/>
              <w:rPr>
                <w:sz w:val="20"/>
              </w:rPr>
            </w:pPr>
            <w:r w:rsidRPr="00263C63">
              <w:rPr>
                <w:sz w:val="20"/>
              </w:rPr>
              <w:t>НЕ</w:t>
            </w:r>
          </w:p>
        </w:tc>
      </w:tr>
    </w:tbl>
    <w:bookmarkEnd w:id="3"/>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B5D18"/>
    <w:rsid w:val="001E4D5B"/>
    <w:rsid w:val="00260DA3"/>
    <w:rsid w:val="00263C63"/>
    <w:rsid w:val="00291A00"/>
    <w:rsid w:val="002C4004"/>
    <w:rsid w:val="00324434"/>
    <w:rsid w:val="003610B4"/>
    <w:rsid w:val="00363E07"/>
    <w:rsid w:val="00383E92"/>
    <w:rsid w:val="003B1A8B"/>
    <w:rsid w:val="003C780B"/>
    <w:rsid w:val="003D7318"/>
    <w:rsid w:val="003F74CE"/>
    <w:rsid w:val="00425CEC"/>
    <w:rsid w:val="00432A42"/>
    <w:rsid w:val="004B1BE7"/>
    <w:rsid w:val="00581196"/>
    <w:rsid w:val="006367DA"/>
    <w:rsid w:val="006527C7"/>
    <w:rsid w:val="00656DB2"/>
    <w:rsid w:val="006D534C"/>
    <w:rsid w:val="00741EAE"/>
    <w:rsid w:val="00742160"/>
    <w:rsid w:val="007839B7"/>
    <w:rsid w:val="007C28A5"/>
    <w:rsid w:val="007D429D"/>
    <w:rsid w:val="00845723"/>
    <w:rsid w:val="00914CD0"/>
    <w:rsid w:val="009769CA"/>
    <w:rsid w:val="00983496"/>
    <w:rsid w:val="009846CC"/>
    <w:rsid w:val="009D49BC"/>
    <w:rsid w:val="00A274F3"/>
    <w:rsid w:val="00A333C8"/>
    <w:rsid w:val="00AB7B8E"/>
    <w:rsid w:val="00B02BE5"/>
    <w:rsid w:val="00B47170"/>
    <w:rsid w:val="00B85FCF"/>
    <w:rsid w:val="00BE7FB0"/>
    <w:rsid w:val="00C46062"/>
    <w:rsid w:val="00C762CA"/>
    <w:rsid w:val="00C87922"/>
    <w:rsid w:val="00CA41BD"/>
    <w:rsid w:val="00CB2ADE"/>
    <w:rsid w:val="00CB47C6"/>
    <w:rsid w:val="00CB7C57"/>
    <w:rsid w:val="00CF6ACD"/>
    <w:rsid w:val="00DB74BB"/>
    <w:rsid w:val="00E159D5"/>
    <w:rsid w:val="00E61A9E"/>
    <w:rsid w:val="00E731B7"/>
    <w:rsid w:val="00ED6021"/>
    <w:rsid w:val="00EE036C"/>
    <w:rsid w:val="00EF0CD8"/>
    <w:rsid w:val="00F47D2D"/>
    <w:rsid w:val="00F959E4"/>
    <w:rsid w:val="00FA6799"/>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B02BE5"/>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6</Pages>
  <Words>1500</Words>
  <Characters>8553</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23</cp:revision>
  <cp:lastPrinted>2025-09-19T08:43:00Z</cp:lastPrinted>
  <dcterms:created xsi:type="dcterms:W3CDTF">2024-10-10T09:40:00Z</dcterms:created>
  <dcterms:modified xsi:type="dcterms:W3CDTF">2025-09-19T08:44:00Z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